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B5" w:rsidRPr="007F71B5" w:rsidRDefault="007F71B5" w:rsidP="007F7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71B5" w:rsidRPr="007F71B5" w:rsidRDefault="00873637" w:rsidP="007F7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A4D6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F71B5" w:rsidRPr="007F71B5">
        <w:rPr>
          <w:rFonts w:ascii="Times New Roman" w:hAnsi="Times New Roman" w:cs="Times New Roman"/>
          <w:sz w:val="28"/>
          <w:szCs w:val="28"/>
        </w:rPr>
        <w:t xml:space="preserve"> журналистском конкурсе «Спортивное Подмосковье»</w:t>
      </w:r>
    </w:p>
    <w:p w:rsidR="007F71B5" w:rsidRPr="007F71B5" w:rsidRDefault="007F71B5" w:rsidP="007F7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на лучшее освещение в средствах массовой информации Московской области</w:t>
      </w:r>
    </w:p>
    <w:p w:rsidR="007F71B5" w:rsidRPr="007F71B5" w:rsidRDefault="007F71B5" w:rsidP="007F7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темы спо</w:t>
      </w:r>
      <w:r w:rsidR="00873637">
        <w:rPr>
          <w:rFonts w:ascii="Times New Roman" w:hAnsi="Times New Roman" w:cs="Times New Roman"/>
          <w:sz w:val="28"/>
          <w:szCs w:val="28"/>
        </w:rPr>
        <w:t>рта и физической культуры в 2024</w:t>
      </w:r>
      <w:r w:rsidRPr="007F71B5">
        <w:rPr>
          <w:rFonts w:ascii="Times New Roman" w:hAnsi="Times New Roman" w:cs="Times New Roman"/>
          <w:sz w:val="28"/>
          <w:szCs w:val="28"/>
        </w:rPr>
        <w:t>г.</w:t>
      </w:r>
    </w:p>
    <w:p w:rsidR="007F71B5" w:rsidRPr="007F71B5" w:rsidRDefault="007F71B5" w:rsidP="007F7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1B5" w:rsidRPr="007F71B5" w:rsidRDefault="007F71B5" w:rsidP="007F71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71B5" w:rsidRPr="007F71B5" w:rsidRDefault="009A4D69" w:rsidP="007F71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F71B5" w:rsidRPr="007F71B5">
        <w:rPr>
          <w:rFonts w:ascii="Times New Roman" w:hAnsi="Times New Roman" w:cs="Times New Roman"/>
          <w:sz w:val="28"/>
          <w:szCs w:val="28"/>
        </w:rPr>
        <w:t xml:space="preserve"> журналистский конкурс «Спортивное Подмосковье» на лучшее освещение в средствах массовой информации Московской области темы спорта и физической культуры (далее - Конкурс) проводится ежегодно.</w:t>
      </w:r>
      <w:proofErr w:type="gramEnd"/>
    </w:p>
    <w:p w:rsidR="007F71B5" w:rsidRPr="007F71B5" w:rsidRDefault="007F71B5" w:rsidP="007F71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7F71B5" w:rsidRPr="007F71B5" w:rsidRDefault="007F71B5" w:rsidP="007F7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2.1. Общее руководство проведением Конкурса осуществляется Министерством физической культуры и спорта Московской области (далее – Министерство).</w:t>
      </w:r>
    </w:p>
    <w:p w:rsidR="007F71B5" w:rsidRPr="007F71B5" w:rsidRDefault="007F71B5" w:rsidP="007F71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2.2. Непосредственное проведение Конкурса возлагается на Союз журналистов Подмосковья.</w:t>
      </w:r>
    </w:p>
    <w:p w:rsidR="007F71B5" w:rsidRPr="007F71B5" w:rsidRDefault="007F71B5" w:rsidP="007F71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3.1. Целью Конкурса является всестороннее освещение в Московской области тем спорта и физической культуры, а также активное содействие в информационном обеспечении реализации стратегических программ развития физической культуры и спорта.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3.2. Задачами Конкурса являются: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стимулирование деятельности средств массовой информации (далее – СМИ) по актуальным темам спорта и физической культуры в Подмосковье;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выявление и поддержка перспективных журналистов, пишущих на актуальные темы спорта и физической культуры, содействие в обмене опытом, повышении профессионального мастерства журналистов.</w:t>
      </w:r>
    </w:p>
    <w:p w:rsidR="007F71B5" w:rsidRPr="007F71B5" w:rsidRDefault="007F71B5" w:rsidP="007F71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t>4. ЖЮРИ КОНКУРСА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4.1. Для организации и проведения Конкурса формируется жюри, состав которого утверждается Союзом журналистов Подмосковья.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В состав жюри Конкурса включаются представители Министерства, Союза журналистов Подмосковья, теле- и радиокомпаний, периодических печатных изданий.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4.2. Жюри осуществляет организационное руководство Конкурсом, рассматривает возникающие в ходе подготовки и проведения Конкурса вопросы, подводит итоги Конкурса.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lastRenderedPageBreak/>
        <w:t>4.3. Жюри Конкурса обеспечивает: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равные условия для всех участников Конкурса;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открытость и гласность проведения Конкурса.</w:t>
      </w:r>
    </w:p>
    <w:p w:rsidR="007F71B5" w:rsidRPr="007F71B5" w:rsidRDefault="007F71B5" w:rsidP="007F71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t>5. НОМИНАЦИИ КОНКУРСА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5.1. Конкурс проводится по следующим номинациям:</w:t>
      </w:r>
    </w:p>
    <w:p w:rsidR="007F71B5" w:rsidRPr="007F71B5" w:rsidRDefault="007F71B5" w:rsidP="007F71B5">
      <w:pPr>
        <w:pStyle w:val="a5"/>
        <w:rPr>
          <w:sz w:val="28"/>
          <w:szCs w:val="28"/>
        </w:rPr>
      </w:pPr>
      <w:r w:rsidRPr="007F71B5">
        <w:rPr>
          <w:sz w:val="28"/>
          <w:szCs w:val="28"/>
        </w:rPr>
        <w:t>- лучший репортаж (4 номинации: печатные, ТВ, радио, интернет).</w:t>
      </w:r>
    </w:p>
    <w:p w:rsidR="007F71B5" w:rsidRPr="007F71B5" w:rsidRDefault="007F71B5" w:rsidP="007F71B5">
      <w:pPr>
        <w:pStyle w:val="a5"/>
        <w:rPr>
          <w:sz w:val="28"/>
          <w:szCs w:val="28"/>
        </w:rPr>
      </w:pPr>
      <w:r w:rsidRPr="007F71B5">
        <w:rPr>
          <w:sz w:val="28"/>
          <w:szCs w:val="28"/>
        </w:rPr>
        <w:t>- лучший аналитический материал (4 номинации: печатные, ТВ, радио, интернет).</w:t>
      </w:r>
    </w:p>
    <w:p w:rsidR="007F71B5" w:rsidRPr="007F71B5" w:rsidRDefault="007F71B5" w:rsidP="007F71B5">
      <w:pPr>
        <w:pStyle w:val="a5"/>
        <w:rPr>
          <w:sz w:val="28"/>
          <w:szCs w:val="28"/>
        </w:rPr>
      </w:pPr>
      <w:r w:rsidRPr="007F71B5">
        <w:rPr>
          <w:sz w:val="28"/>
          <w:szCs w:val="28"/>
        </w:rPr>
        <w:t>- лучший портретный очерк (4 номинации: печатные, ТВ, радио, интернет).</w:t>
      </w:r>
    </w:p>
    <w:p w:rsidR="007F71B5" w:rsidRPr="007F71B5" w:rsidRDefault="007F71B5" w:rsidP="007F71B5">
      <w:pPr>
        <w:pStyle w:val="a5"/>
        <w:rPr>
          <w:sz w:val="28"/>
          <w:szCs w:val="28"/>
        </w:rPr>
      </w:pPr>
      <w:r w:rsidRPr="007F71B5">
        <w:rPr>
          <w:sz w:val="28"/>
          <w:szCs w:val="28"/>
        </w:rPr>
        <w:t>- лучшее спортивное приложение или специальный выпуск газеты (1 номинация).</w:t>
      </w:r>
    </w:p>
    <w:p w:rsidR="007F71B5" w:rsidRPr="007F71B5" w:rsidRDefault="007F71B5" w:rsidP="007F71B5">
      <w:pPr>
        <w:pStyle w:val="a5"/>
        <w:rPr>
          <w:sz w:val="28"/>
          <w:szCs w:val="28"/>
        </w:rPr>
      </w:pPr>
      <w:r w:rsidRPr="007F71B5">
        <w:rPr>
          <w:sz w:val="28"/>
          <w:szCs w:val="28"/>
        </w:rPr>
        <w:t>- лучший спортивный журнал (1 номинация).</w:t>
      </w:r>
    </w:p>
    <w:p w:rsidR="007F71B5" w:rsidRPr="007F71B5" w:rsidRDefault="007F71B5" w:rsidP="007F71B5">
      <w:pPr>
        <w:pStyle w:val="a5"/>
        <w:rPr>
          <w:sz w:val="28"/>
          <w:szCs w:val="28"/>
        </w:rPr>
      </w:pPr>
      <w:r w:rsidRPr="007F71B5">
        <w:rPr>
          <w:sz w:val="28"/>
          <w:szCs w:val="28"/>
        </w:rPr>
        <w:t>- лучшее фото (1 номинация).</w:t>
      </w:r>
    </w:p>
    <w:p w:rsidR="007F71B5" w:rsidRPr="007F71B5" w:rsidRDefault="007F71B5" w:rsidP="007F71B5">
      <w:pPr>
        <w:pStyle w:val="a5"/>
        <w:rPr>
          <w:sz w:val="28"/>
          <w:szCs w:val="28"/>
        </w:rPr>
      </w:pPr>
      <w:r w:rsidRPr="007F71B5">
        <w:rPr>
          <w:sz w:val="28"/>
          <w:szCs w:val="28"/>
        </w:rPr>
        <w:t>- лучшая радиопередача (1 номинация).</w:t>
      </w:r>
    </w:p>
    <w:p w:rsidR="007F71B5" w:rsidRPr="007F71B5" w:rsidRDefault="007F71B5" w:rsidP="007F71B5">
      <w:pPr>
        <w:pStyle w:val="a5"/>
        <w:rPr>
          <w:sz w:val="28"/>
          <w:szCs w:val="28"/>
        </w:rPr>
      </w:pPr>
      <w:r w:rsidRPr="007F71B5">
        <w:rPr>
          <w:sz w:val="28"/>
          <w:szCs w:val="28"/>
        </w:rPr>
        <w:t>- лучшая телепередача (1 номинация).</w:t>
      </w:r>
    </w:p>
    <w:p w:rsidR="007F71B5" w:rsidRPr="007F71B5" w:rsidRDefault="007F71B5" w:rsidP="007F71B5">
      <w:pPr>
        <w:pStyle w:val="a5"/>
        <w:rPr>
          <w:sz w:val="28"/>
          <w:szCs w:val="28"/>
        </w:rPr>
      </w:pPr>
      <w:r w:rsidRPr="007F71B5">
        <w:rPr>
          <w:sz w:val="28"/>
          <w:szCs w:val="28"/>
        </w:rPr>
        <w:t>- лучшая интернет-страница (сайт, блог, паблик) (1 номинация).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В каждой номинации присуждается первое второе и третье места.  При отсутствии достойных работ, это условие может не соблюдаться.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5.2. Каждое из электронных и печатных СМИ может выдвигать на конкурс строго по одному автору в каждой номинации.</w:t>
      </w:r>
    </w:p>
    <w:p w:rsidR="007F71B5" w:rsidRPr="007F71B5" w:rsidRDefault="007F71B5" w:rsidP="007F71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t>6. РЕГЛАМЕНТ ПРОВЕДЕНИЯ КОНКУРСА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6.1. Конкурс проводится среди редакций СМИ Московской области, журналистов, состоящих в штате или сотрудничающих с ними на внештатной основе, освещающих темы спорта и физической культуры и получивших общественное признание, поднимающих важные проблемы спорта и физической культуры Подмосковья.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Основой для материалов, представленных на Конкурс, должны послужить факты, события в сфере реализации тематических мероприятий.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6.2. Представленные на конкурс материалы должны отвечать следующим критериям: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актуальность и значимость темы, связанной с проблематикой конкурса;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аргументированность и глубина раскрытия темы;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выразительность, точность и доходчивость подачи материала.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Представленные материалы не должны носить коммерческий характер.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lastRenderedPageBreak/>
        <w:t>6.3. Представление материалов на Конкурс осуществляется редакциями СМИ, коллективами журналистов, коллективами творческих организаций и авторами материалов.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6.4. На Конкурс представляются материалы, обнародованные (опубликованные и вышедшие в э</w:t>
      </w:r>
      <w:r w:rsidR="00873637">
        <w:rPr>
          <w:rFonts w:ascii="Times New Roman" w:hAnsi="Times New Roman" w:cs="Times New Roman"/>
          <w:sz w:val="28"/>
          <w:szCs w:val="28"/>
        </w:rPr>
        <w:t>фир) в п</w:t>
      </w:r>
      <w:r w:rsidR="00124F3D">
        <w:rPr>
          <w:rFonts w:ascii="Times New Roman" w:hAnsi="Times New Roman" w:cs="Times New Roman"/>
          <w:sz w:val="28"/>
          <w:szCs w:val="28"/>
        </w:rPr>
        <w:t>ериод с 01 сентября 2023г. по 12</w:t>
      </w:r>
      <w:r w:rsidR="00873637"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Pr="007F71B5">
        <w:rPr>
          <w:rFonts w:ascii="Times New Roman" w:hAnsi="Times New Roman" w:cs="Times New Roman"/>
          <w:sz w:val="28"/>
          <w:szCs w:val="28"/>
        </w:rPr>
        <w:t>г.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 xml:space="preserve">6.5. Все материалы направляются в электронном виде на почту </w:t>
      </w:r>
      <w:hyperlink r:id="rId6" w:history="1">
        <w:r w:rsidR="00873637" w:rsidRPr="00C1462A">
          <w:rPr>
            <w:rStyle w:val="a4"/>
            <w:rFonts w:ascii="Times New Roman" w:hAnsi="Times New Roman" w:cs="Times New Roman"/>
            <w:sz w:val="28"/>
            <w:szCs w:val="28"/>
          </w:rPr>
          <w:t>sojp.media@bk.ru</w:t>
        </w:r>
      </w:hyperlink>
      <w:r w:rsidRPr="007F71B5">
        <w:rPr>
          <w:rFonts w:ascii="Times New Roman" w:hAnsi="Times New Roman" w:cs="Times New Roman"/>
          <w:sz w:val="28"/>
          <w:szCs w:val="28"/>
        </w:rPr>
        <w:t xml:space="preserve"> с пометкой «На конкурс «Спортивное Подмосковье». Сканы материалов и </w:t>
      </w:r>
      <w:proofErr w:type="spellStart"/>
      <w:r w:rsidRPr="007F71B5">
        <w:rPr>
          <w:rFonts w:ascii="Times New Roman" w:hAnsi="Times New Roman" w:cs="Times New Roman"/>
          <w:sz w:val="28"/>
          <w:szCs w:val="28"/>
        </w:rPr>
        <w:t>пдф</w:t>
      </w:r>
      <w:proofErr w:type="spellEnd"/>
      <w:r w:rsidRPr="007F71B5">
        <w:rPr>
          <w:rFonts w:ascii="Times New Roman" w:hAnsi="Times New Roman" w:cs="Times New Roman"/>
          <w:sz w:val="28"/>
          <w:szCs w:val="28"/>
        </w:rPr>
        <w:t xml:space="preserve"> полос должны содержать печать и подпись, подтверждающие факт издания материала. 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К теле- и радиопередачам в электронном виде прилагается аннотация, заверенная подписью руководителя и печатью СМИ (коллектива журналистов, коллектива творческих организаций).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6.6. В жюри Конкурса электронно представляется также заявка в письменном виде, заверенная подписью руководителя и печатью СМИ (коллектива журналистов, коллектива творческих организаций) и содержащая следующую информацию: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название номинации и жанр материала;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дата обнародования материалов и название СМИ;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– краткие сведения об участнике с указанием фамилии, имени, отчества, места работы (полное наименование СМИ, коллектива журналистов, творческой организации), должности, номера контактного телефона, адреса электронной почты.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 xml:space="preserve">6.7. Прием заявок на участие в Конкурсе осуществляется с пометкой «Конкурс «Спортивное Подмосковье» по адресу: Москва, Зубовский бульвар, д. 4, Союз журналистов Подмосковья и на электронный адрес </w:t>
      </w:r>
      <w:hyperlink r:id="rId7" w:history="1">
        <w:r w:rsidR="00492AEE" w:rsidRPr="00C1462A">
          <w:rPr>
            <w:rStyle w:val="a4"/>
            <w:rFonts w:ascii="Times New Roman" w:hAnsi="Times New Roman" w:cs="Times New Roman"/>
            <w:sz w:val="28"/>
            <w:szCs w:val="28"/>
          </w:rPr>
          <w:t>sojp.media@bk.ru</w:t>
        </w:r>
      </w:hyperlink>
      <w:r w:rsidR="00492AEE">
        <w:rPr>
          <w:rFonts w:ascii="Times New Roman" w:hAnsi="Times New Roman" w:cs="Times New Roman"/>
          <w:sz w:val="28"/>
          <w:szCs w:val="28"/>
        </w:rPr>
        <w:t xml:space="preserve"> </w:t>
      </w:r>
      <w:r w:rsidRPr="007F71B5">
        <w:rPr>
          <w:rFonts w:ascii="Times New Roman" w:hAnsi="Times New Roman" w:cs="Times New Roman"/>
          <w:sz w:val="28"/>
          <w:szCs w:val="28"/>
        </w:rPr>
        <w:t>телефон для контактов 8 (495) 637-36-75.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6.8. Представленные материалы рассматриваются жюри по направлениям (печатные СМИ, электронные СМИ (радио и ТВ) и сетевые издания (интернет)).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6.9. Работы, поступившие после указанных сроков, на Конкурс не принимаются.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6.10. Присланные на Конкурс материалы не рецензируются, возврату и оплате не подлежат.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6.11. Срок с</w:t>
      </w:r>
      <w:r w:rsidR="00873637">
        <w:rPr>
          <w:rFonts w:ascii="Times New Roman" w:hAnsi="Times New Roman" w:cs="Times New Roman"/>
          <w:sz w:val="28"/>
          <w:szCs w:val="28"/>
        </w:rPr>
        <w:t>дачи материалов на конкурс: до 5</w:t>
      </w:r>
      <w:r w:rsidR="009A4D69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9A4D69" w:rsidRPr="00453C8E">
        <w:rPr>
          <w:rFonts w:ascii="Times New Roman" w:hAnsi="Times New Roman" w:cs="Times New Roman"/>
          <w:sz w:val="28"/>
          <w:szCs w:val="28"/>
        </w:rPr>
        <w:t>4</w:t>
      </w:r>
      <w:r w:rsidRPr="007F71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71B5" w:rsidRPr="007F71B5" w:rsidRDefault="007F71B5" w:rsidP="007F71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t xml:space="preserve">7. ПОРЯДОК ОЦЕНКИ МАТЕРИАЛОВ </w:t>
      </w:r>
    </w:p>
    <w:p w:rsidR="007F71B5" w:rsidRPr="007F71B5" w:rsidRDefault="007F71B5" w:rsidP="007F71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lastRenderedPageBreak/>
        <w:t>И ОПРЕДЕЛЕНИЯ ПОБЕДИТЕЛЕЙ КОНКУРСА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7.1. Материалы представляются на Конкурс для оценки жюри.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Жюри выявляет соответствие присланных материалов тематике Конкурса и условиям, изложенным в Положении о Конкурсе, проводит оценочную работу в течение месяца после окончания приема заявок.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7.2. Победители Конкурса определяются в каждой номинации большинством голосов членов жюри.</w:t>
      </w:r>
    </w:p>
    <w:p w:rsidR="007F71B5" w:rsidRPr="007F71B5" w:rsidRDefault="007F71B5" w:rsidP="007F71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71B5">
        <w:rPr>
          <w:rFonts w:ascii="Times New Roman" w:hAnsi="Times New Roman" w:cs="Times New Roman"/>
          <w:b/>
          <w:sz w:val="28"/>
          <w:szCs w:val="28"/>
        </w:rPr>
        <w:t>8. НАГРАЖДЕНИЕ ПОБЕДИТЕЛЕЙ И ЛАУРЕАТОВ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8.1. Награждение победителей и лауреатов конкурс</w:t>
      </w:r>
      <w:r w:rsidR="00873637">
        <w:rPr>
          <w:rFonts w:ascii="Times New Roman" w:hAnsi="Times New Roman" w:cs="Times New Roman"/>
          <w:sz w:val="28"/>
          <w:szCs w:val="28"/>
        </w:rPr>
        <w:t>а пройдет во время проведения 12-й Журналиады Подмосковья 24 августа 2024</w:t>
      </w:r>
      <w:r w:rsidRPr="007F71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8.2. Для поощрения победителей и призеров Конкурса в каждой номинации, отдельно среди электронных и печатных СМИ присуждаются первое, второе и третье места.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награждаются Почетными грамотами Союза журналистов Подмосковья, грамотами и подарками Министерства. 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8.3. По усмотрению жюри, авторы и редакции, не вошедшие в состав победителей, но представившие интересные и содержательные материалы, могут поощряться отдельно. Лауреаты Конкурса награждаются Почетными дипломами.</w:t>
      </w:r>
    </w:p>
    <w:p w:rsidR="007F71B5" w:rsidRPr="007F71B5" w:rsidRDefault="007F71B5" w:rsidP="007F71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 xml:space="preserve">8.4. Спонсорами и организаторами конкурса могут учреждаться специальные </w:t>
      </w:r>
    </w:p>
    <w:p w:rsidR="007F71B5" w:rsidRPr="007F71B5" w:rsidRDefault="007F71B5" w:rsidP="007F71B5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</w:rPr>
      </w:pPr>
    </w:p>
    <w:p w:rsidR="008172A5" w:rsidRPr="007F71B5" w:rsidRDefault="008172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72A5" w:rsidRPr="007F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EEE"/>
    <w:multiLevelType w:val="hybridMultilevel"/>
    <w:tmpl w:val="041AB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1D"/>
    <w:rsid w:val="00124F3D"/>
    <w:rsid w:val="00453C8E"/>
    <w:rsid w:val="00492AEE"/>
    <w:rsid w:val="0066621D"/>
    <w:rsid w:val="007F71B5"/>
    <w:rsid w:val="008172A5"/>
    <w:rsid w:val="00873637"/>
    <w:rsid w:val="009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F71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7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F71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7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jp.medi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jp.medi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2024-06-26T09:23:00Z</dcterms:created>
  <dcterms:modified xsi:type="dcterms:W3CDTF">2024-06-26T09:23:00Z</dcterms:modified>
</cp:coreProperties>
</file>